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2F01EDA2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AE1577">
        <w:rPr>
          <w:rFonts w:ascii="Times New Roman" w:hAnsi="Times New Roman" w:cs="Times New Roman"/>
          <w:b/>
          <w:sz w:val="24"/>
          <w:szCs w:val="24"/>
        </w:rPr>
        <w:t>3</w:t>
      </w:r>
      <w:r w:rsidR="002B3ACF">
        <w:rPr>
          <w:rFonts w:ascii="Times New Roman" w:hAnsi="Times New Roman" w:cs="Times New Roman"/>
          <w:b/>
          <w:sz w:val="24"/>
          <w:szCs w:val="24"/>
        </w:rPr>
        <w:t>8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350EC8">
        <w:rPr>
          <w:rFonts w:ascii="Times New Roman" w:hAnsi="Times New Roman" w:cs="Times New Roman"/>
          <w:b/>
          <w:sz w:val="24"/>
          <w:szCs w:val="24"/>
        </w:rPr>
        <w:t>27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F87D11">
        <w:rPr>
          <w:rFonts w:ascii="Times New Roman" w:hAnsi="Times New Roman" w:cs="Times New Roman"/>
          <w:b/>
          <w:sz w:val="24"/>
          <w:szCs w:val="24"/>
        </w:rPr>
        <w:t>03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03E06A" w14:textId="77777777" w:rsidR="002B3ACF" w:rsidRDefault="002B3ACF" w:rsidP="002B3ACF">
      <w:pPr>
        <w:pStyle w:val="a3"/>
        <w:tabs>
          <w:tab w:val="center" w:pos="4536"/>
        </w:tabs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ACF">
        <w:rPr>
          <w:rFonts w:ascii="Times New Roman" w:hAnsi="Times New Roman" w:cs="Times New Roman"/>
          <w:b/>
          <w:sz w:val="24"/>
          <w:szCs w:val="24"/>
        </w:rPr>
        <w:t xml:space="preserve">ВЪНШНО ЕЛЕКТРОЗАХРАНВАНЕ ЗА ПРИСЪЕДИНЯВАНЕ КЪМ МРЕЖА СрН-20 </w:t>
      </w:r>
      <w:proofErr w:type="spellStart"/>
      <w:r w:rsidRPr="002B3ACF">
        <w:rPr>
          <w:rFonts w:ascii="Times New Roman" w:hAnsi="Times New Roman" w:cs="Times New Roman"/>
          <w:b/>
          <w:sz w:val="24"/>
          <w:szCs w:val="24"/>
        </w:rPr>
        <w:t>kV</w:t>
      </w:r>
      <w:proofErr w:type="spellEnd"/>
      <w:r w:rsidRPr="002B3ACF">
        <w:rPr>
          <w:rFonts w:ascii="Times New Roman" w:hAnsi="Times New Roman" w:cs="Times New Roman"/>
          <w:b/>
          <w:sz w:val="24"/>
          <w:szCs w:val="24"/>
        </w:rPr>
        <w:t xml:space="preserve"> НА ФОТОВОЛТАИЧНА ЕЛЕКТРИЧЕСКА ЦЕНТРАЛА 600 KW/AC и БКТП 0,4/20 </w:t>
      </w:r>
      <w:proofErr w:type="spellStart"/>
      <w:r w:rsidRPr="002B3ACF">
        <w:rPr>
          <w:rFonts w:ascii="Times New Roman" w:hAnsi="Times New Roman" w:cs="Times New Roman"/>
          <w:b/>
          <w:sz w:val="24"/>
          <w:szCs w:val="24"/>
        </w:rPr>
        <w:t>kV</w:t>
      </w:r>
      <w:proofErr w:type="spellEnd"/>
      <w:r w:rsidRPr="002B3ACF">
        <w:rPr>
          <w:rFonts w:ascii="Times New Roman" w:hAnsi="Times New Roman" w:cs="Times New Roman"/>
          <w:b/>
          <w:sz w:val="24"/>
          <w:szCs w:val="24"/>
        </w:rPr>
        <w:t xml:space="preserve">, 630 </w:t>
      </w:r>
      <w:proofErr w:type="spellStart"/>
      <w:r w:rsidRPr="002B3ACF">
        <w:rPr>
          <w:rFonts w:ascii="Times New Roman" w:hAnsi="Times New Roman" w:cs="Times New Roman"/>
          <w:b/>
          <w:sz w:val="24"/>
          <w:szCs w:val="24"/>
        </w:rPr>
        <w:t>kVA</w:t>
      </w:r>
      <w:proofErr w:type="spellEnd"/>
      <w:r w:rsidRPr="002B3ACF">
        <w:rPr>
          <w:rFonts w:ascii="Times New Roman" w:hAnsi="Times New Roman" w:cs="Times New Roman"/>
          <w:b/>
          <w:sz w:val="24"/>
          <w:szCs w:val="24"/>
        </w:rPr>
        <w:t xml:space="preserve">, ВТОРИЧНА КОМУТАЦИЯ ЗА РЕЛЕЙНА ЗАЩИТА 7SR1004. </w:t>
      </w:r>
    </w:p>
    <w:p w14:paraId="4E9DADD8" w14:textId="77777777" w:rsidR="002B3ACF" w:rsidRDefault="002B3ACF" w:rsidP="002B3ACF">
      <w:pPr>
        <w:pStyle w:val="a3"/>
        <w:tabs>
          <w:tab w:val="center" w:pos="4536"/>
        </w:tabs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319B4" w14:textId="77777777" w:rsidR="002B3ACF" w:rsidRDefault="002B3ACF" w:rsidP="002B3ACF">
      <w:pPr>
        <w:pStyle w:val="a3"/>
        <w:tabs>
          <w:tab w:val="center" w:pos="4536"/>
        </w:tabs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ACF">
        <w:rPr>
          <w:rFonts w:ascii="Times New Roman" w:hAnsi="Times New Roman" w:cs="Times New Roman"/>
          <w:b/>
          <w:sz w:val="24"/>
          <w:szCs w:val="24"/>
        </w:rPr>
        <w:t xml:space="preserve">Подобект: ВЪНШНО ЕЛЕКТРОЗАХРАНВАНЕ ЗА ПРИСЪЕДИНЯВАНЕ КЪМ МРЕЖА СрН-20 </w:t>
      </w:r>
      <w:proofErr w:type="spellStart"/>
      <w:r w:rsidRPr="002B3ACF">
        <w:rPr>
          <w:rFonts w:ascii="Times New Roman" w:hAnsi="Times New Roman" w:cs="Times New Roman"/>
          <w:b/>
          <w:sz w:val="24"/>
          <w:szCs w:val="24"/>
        </w:rPr>
        <w:t>kV</w:t>
      </w:r>
      <w:proofErr w:type="spellEnd"/>
      <w:r w:rsidRPr="002B3ACF">
        <w:rPr>
          <w:rFonts w:ascii="Times New Roman" w:hAnsi="Times New Roman" w:cs="Times New Roman"/>
          <w:b/>
          <w:sz w:val="24"/>
          <w:szCs w:val="24"/>
        </w:rPr>
        <w:t xml:space="preserve"> НА ФОТОВОЛТАИЧНА ЕЛЕКТРИЧЕСКА ЦЕНТРАЛА 600 KW/AC -започва от западната граница на ПИ 66216.53.816 по КККР на </w:t>
      </w:r>
      <w:proofErr w:type="spellStart"/>
      <w:r w:rsidRPr="002B3ACF">
        <w:rPr>
          <w:rFonts w:ascii="Times New Roman" w:hAnsi="Times New Roman" w:cs="Times New Roman"/>
          <w:b/>
          <w:sz w:val="24"/>
          <w:szCs w:val="24"/>
        </w:rPr>
        <w:t>с.Сенник</w:t>
      </w:r>
      <w:proofErr w:type="spellEnd"/>
      <w:r w:rsidRPr="002B3ACF">
        <w:rPr>
          <w:rFonts w:ascii="Times New Roman" w:hAnsi="Times New Roman" w:cs="Times New Roman"/>
          <w:b/>
          <w:sz w:val="24"/>
          <w:szCs w:val="24"/>
        </w:rPr>
        <w:t xml:space="preserve">, преминава през ПИ 66216.53.801/местен път-публична общинска собственост/ и достига СРС, попадащ в обхвата на полски път. </w:t>
      </w:r>
    </w:p>
    <w:p w14:paraId="13AE962C" w14:textId="77777777" w:rsidR="002B3ACF" w:rsidRDefault="002B3ACF" w:rsidP="002B3ACF">
      <w:pPr>
        <w:pStyle w:val="a3"/>
        <w:tabs>
          <w:tab w:val="center" w:pos="4536"/>
        </w:tabs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13FC51" w14:textId="679DC6E2" w:rsidR="001A2D1B" w:rsidRDefault="002B3ACF" w:rsidP="002B3ACF">
      <w:pPr>
        <w:pStyle w:val="a3"/>
        <w:tabs>
          <w:tab w:val="center" w:pos="4536"/>
        </w:tabs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ACF">
        <w:rPr>
          <w:rFonts w:ascii="Times New Roman" w:hAnsi="Times New Roman" w:cs="Times New Roman"/>
          <w:b/>
          <w:sz w:val="24"/>
          <w:szCs w:val="24"/>
        </w:rPr>
        <w:t xml:space="preserve">Подобект: БКТП 0,4/20 </w:t>
      </w:r>
      <w:proofErr w:type="spellStart"/>
      <w:r w:rsidRPr="002B3ACF">
        <w:rPr>
          <w:rFonts w:ascii="Times New Roman" w:hAnsi="Times New Roman" w:cs="Times New Roman"/>
          <w:b/>
          <w:sz w:val="24"/>
          <w:szCs w:val="24"/>
        </w:rPr>
        <w:t>kV</w:t>
      </w:r>
      <w:proofErr w:type="spellEnd"/>
      <w:r w:rsidRPr="002B3ACF">
        <w:rPr>
          <w:rFonts w:ascii="Times New Roman" w:hAnsi="Times New Roman" w:cs="Times New Roman"/>
          <w:b/>
          <w:sz w:val="24"/>
          <w:szCs w:val="24"/>
        </w:rPr>
        <w:t xml:space="preserve">, 630 </w:t>
      </w:r>
      <w:proofErr w:type="spellStart"/>
      <w:r w:rsidRPr="002B3ACF">
        <w:rPr>
          <w:rFonts w:ascii="Times New Roman" w:hAnsi="Times New Roman" w:cs="Times New Roman"/>
          <w:b/>
          <w:sz w:val="24"/>
          <w:szCs w:val="24"/>
        </w:rPr>
        <w:t>kVA</w:t>
      </w:r>
      <w:proofErr w:type="spellEnd"/>
      <w:r w:rsidRPr="002B3ACF">
        <w:rPr>
          <w:rFonts w:ascii="Times New Roman" w:hAnsi="Times New Roman" w:cs="Times New Roman"/>
          <w:b/>
          <w:sz w:val="24"/>
          <w:szCs w:val="24"/>
        </w:rPr>
        <w:t>, ВТОРИЧНА КОМУТАЦИЯ ЗА РЕЛЕЙНА ЗАЩИТА 7SR1004</w:t>
      </w:r>
    </w:p>
    <w:p w14:paraId="5C37FC7D" w14:textId="77777777" w:rsidR="0094399C" w:rsidRPr="008D5E65" w:rsidRDefault="0094399C" w:rsidP="002B3ACF">
      <w:pPr>
        <w:pStyle w:val="a3"/>
        <w:tabs>
          <w:tab w:val="center" w:pos="4536"/>
        </w:tabs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B23CA8" w14:textId="62200A61" w:rsidR="00025EF4" w:rsidRPr="00D531C5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3ACF">
        <w:rPr>
          <w:rFonts w:ascii="Times New Roman" w:hAnsi="Times New Roman" w:cs="Times New Roman"/>
          <w:b/>
          <w:sz w:val="24"/>
          <w:szCs w:val="24"/>
        </w:rPr>
        <w:t>„АНКАДА“ ЕООД</w:t>
      </w:r>
    </w:p>
    <w:p w14:paraId="6D87365E" w14:textId="77777777" w:rsidR="00E06BE1" w:rsidRPr="002439CD" w:rsidRDefault="00E06BE1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3ACF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399C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6D655-C24D-4AB7-8F13-B9F5F74B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455</cp:revision>
  <cp:lastPrinted>2020-07-06T07:20:00Z</cp:lastPrinted>
  <dcterms:created xsi:type="dcterms:W3CDTF">2019-04-23T07:38:00Z</dcterms:created>
  <dcterms:modified xsi:type="dcterms:W3CDTF">2024-03-29T06:50:00Z</dcterms:modified>
</cp:coreProperties>
</file>